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biznesoweinfo.pl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"Ale największe zaskoczenie to WhitePress. Od dawna widziałam, że ten program się świetnie rozwija, ale z miesiąca na miesiąc jest coraz lepiej"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biznesoweinfo.pl co miesiąc lub kwartał podsumowuje swoje przychody. Wśród nich oceniane są różne programy zarobkowe, w tym WhitePress.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r>
        <w:rPr>
          <w:rFonts w:ascii="calibri" w:hAnsi="calibri" w:eastAsia="calibri" w:cs="calibri"/>
          <w:sz w:val="24"/>
          <w:szCs w:val="24"/>
        </w:rPr>
        <w:t xml:space="preserve">Ale największe zaskoczenie to WhitePress. Od dawna widziałam, że ten program się świetnie rozwija, ale z miesiąca na miesiąc jest coraz lepiej. W samym czerwcu udało mi się zarobić tam 657 zł, a co więcej – sporo z tych artykułów, które dostałam do publikacji to naprawdę wartościowe, przydatne treści na moje blogi o urodzie i zdrowiu.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Opinia: U mnie Whitepress dobrze sobie radzi w zupełnie niebiznesowej tematyce – ostatnio dużo było np. artykułów o kosmetykach. Może to być dobry trop dla kogoś, kto ma bloga urodowego.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WhitePress jest faktycznie swietny, w tym roku mam co miesiac pare zlecen od nich,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r>
        <w:rPr>
          <w:rFonts w:ascii="calibri" w:hAnsi="calibri" w:eastAsia="calibri" w:cs="calibri"/>
          <w:sz w:val="24"/>
          <w:szCs w:val="24"/>
        </w:rPr>
        <w:t xml:space="preserve">Niezły masz zarobek w Whitepress, gratuluję. U mnie niestety lipa mimo ruchu i niskiej ceny.</w:t>
      </w:r>
    </w:p>
    <w:p>
      <w:r>
        <w:rPr>
          <w:rFonts w:ascii="calibri" w:hAnsi="calibri" w:eastAsia="calibri" w:cs="calibri"/>
          <w:sz w:val="24"/>
          <w:szCs w:val="24"/>
        </w:rPr>
        <w:t xml:space="preserve"> Jaka tematyka jest u Ciebie najbardziej dochodowa jeśli chodzi o Whitepress?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http://biznesoweinfo.pl/zarabianie-na-blogu-podsumowanie-zarobkow-ii-kwartalu-2015/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znesoweinfo.pl/zarabianie-na-blogu-podsumowanie-zarobkow-ii-kwartalu-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2026-05-02T04:55:46+02:00</dcterms:created>
  <dcterms:modified xsi:type="dcterms:W3CDTF">2026-05-02T04:55:46+02:00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